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EA" w:rsidRDefault="00C0362E" w:rsidP="00524C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</w:t>
      </w:r>
      <w:r w:rsidR="00524CEA" w:rsidRPr="00C0362E">
        <w:rPr>
          <w:rFonts w:ascii="Times New Roman" w:hAnsi="Times New Roman" w:cs="Times New Roman"/>
          <w:sz w:val="24"/>
          <w:szCs w:val="24"/>
        </w:rPr>
        <w:t xml:space="preserve">для обучающихся 5 класса МБОУ «СОШ № 84» педагогом-психологом И. Н. </w:t>
      </w:r>
      <w:proofErr w:type="spellStart"/>
      <w:r w:rsidR="00524CEA" w:rsidRPr="00C0362E">
        <w:rPr>
          <w:rFonts w:ascii="Times New Roman" w:hAnsi="Times New Roman" w:cs="Times New Roman"/>
          <w:sz w:val="24"/>
          <w:szCs w:val="24"/>
        </w:rPr>
        <w:t>Ведениной</w:t>
      </w:r>
      <w:proofErr w:type="spellEnd"/>
      <w:r w:rsidR="00524CEA" w:rsidRPr="00C03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медиаторами ШОР «СОШ 84» </w:t>
      </w:r>
      <w:r w:rsidR="00524CEA" w:rsidRPr="00C0362E">
        <w:rPr>
          <w:rFonts w:ascii="Times New Roman" w:hAnsi="Times New Roman" w:cs="Times New Roman"/>
          <w:sz w:val="24"/>
          <w:szCs w:val="24"/>
        </w:rPr>
        <w:t xml:space="preserve">в рамках муниципального социально-педагогического проекта «Профилактика </w:t>
      </w:r>
      <w:proofErr w:type="spellStart"/>
      <w:r w:rsidR="00524CEA" w:rsidRPr="00C0362E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524CEA" w:rsidRPr="00C0362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«Школьная служба примирения» </w:t>
      </w:r>
      <w:r w:rsidR="00524CEA" w:rsidRPr="00C0362E">
        <w:rPr>
          <w:rFonts w:ascii="Times New Roman" w:hAnsi="Times New Roman" w:cs="Times New Roman"/>
          <w:sz w:val="24"/>
          <w:szCs w:val="24"/>
        </w:rPr>
        <w:t xml:space="preserve">проведено 3 занятия по теме: «Что такое </w:t>
      </w:r>
      <w:proofErr w:type="spellStart"/>
      <w:r w:rsidR="00524CEA" w:rsidRPr="00C0362E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524CEA" w:rsidRPr="00C0362E">
        <w:rPr>
          <w:rFonts w:ascii="Times New Roman" w:hAnsi="Times New Roman" w:cs="Times New Roman"/>
          <w:sz w:val="24"/>
          <w:szCs w:val="24"/>
        </w:rPr>
        <w:t>?». «</w:t>
      </w:r>
      <w:proofErr w:type="spellStart"/>
      <w:r w:rsidR="00524CEA" w:rsidRPr="00C0362E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="00524CEA" w:rsidRPr="00C0362E">
        <w:rPr>
          <w:rFonts w:ascii="Times New Roman" w:hAnsi="Times New Roman" w:cs="Times New Roman"/>
          <w:sz w:val="24"/>
          <w:szCs w:val="24"/>
        </w:rPr>
        <w:t>». «</w:t>
      </w:r>
      <w:r w:rsidRPr="00C0362E">
        <w:rPr>
          <w:rFonts w:ascii="Times New Roman" w:hAnsi="Times New Roman" w:cs="Times New Roman"/>
          <w:sz w:val="24"/>
          <w:szCs w:val="24"/>
        </w:rPr>
        <w:t xml:space="preserve">Конфликт и </w:t>
      </w:r>
      <w:proofErr w:type="spellStart"/>
      <w:r w:rsidRPr="00C0362E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524CEA" w:rsidRPr="00C0362E">
        <w:rPr>
          <w:rFonts w:ascii="Times New Roman" w:hAnsi="Times New Roman" w:cs="Times New Roman"/>
          <w:sz w:val="24"/>
          <w:szCs w:val="24"/>
        </w:rPr>
        <w:t>»  Занятие</w:t>
      </w:r>
      <w:r w:rsidR="00524CEA">
        <w:rPr>
          <w:rFonts w:ascii="Times New Roman" w:hAnsi="Times New Roman" w:cs="Times New Roman"/>
          <w:sz w:val="24"/>
          <w:szCs w:val="24"/>
        </w:rPr>
        <w:t xml:space="preserve"> прошло в форме мини-лекции с элементами тренинга. </w:t>
      </w:r>
    </w:p>
    <w:p w:rsidR="00524CEA" w:rsidRDefault="00524CEA" w:rsidP="00524C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занятии подростки познакомились с социальными понятиями: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«конфликт», «агрессия». Участвуя в различных упражнениях: «Макет дружбы», «Куда спрятаться от травли?», «Ты в моей роли» и пр. подростки смогли сравнить эти явления (понять их различия), определить участников, рассмотрели модели поведения человека в ситуации «конфликта»,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 групповом обсуждении подростки разобрали чувства и эмоции, которые испытывают участники, столкнувшиеся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влияние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развитие личности человека, так же ребята обсудили препятствия возникающие на пути выстраивания крепких, доверительных отношений. </w:t>
      </w:r>
    </w:p>
    <w:p w:rsidR="00524CEA" w:rsidRDefault="00524CEA" w:rsidP="00524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Выполняя практические </w:t>
      </w:r>
      <w:bookmarkStart w:id="0" w:name="_GoBack"/>
      <w:bookmarkEnd w:id="0"/>
      <w:r w:rsidR="00462999">
        <w:rPr>
          <w:rFonts w:ascii="Times New Roman" w:hAnsi="Times New Roman" w:cs="Times New Roman"/>
          <w:sz w:val="24"/>
          <w:szCs w:val="24"/>
        </w:rPr>
        <w:t>упражнения,</w:t>
      </w:r>
      <w:r>
        <w:rPr>
          <w:rFonts w:ascii="Times New Roman" w:hAnsi="Times New Roman" w:cs="Times New Roman"/>
          <w:sz w:val="24"/>
          <w:szCs w:val="24"/>
        </w:rPr>
        <w:t xml:space="preserve"> подростки смогли побыть в различных ролях взаимодействия в конфликте,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>: в роли «агрессора», «жертвы», «наблюдателя». Акцентировали свое внимание на наблюдателях, и их действиях по предупреждению травли, а также рассмотрели трудные ситуации, с которыми они сталкиваются в повседневном взаимодействии, научились разрешать проблемные ситуации без вреда для себя и окружающих.</w:t>
      </w:r>
    </w:p>
    <w:p w:rsidR="00524CEA" w:rsidRPr="00F30981" w:rsidRDefault="00524CEA" w:rsidP="00524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обратной связи подростки определили полученные знания на уроке необходимыми и полезными к дальнейшему применению во взаимодействии со сверстниками.</w:t>
      </w:r>
    </w:p>
    <w:p w:rsidR="002F2B11" w:rsidRPr="00524CEA" w:rsidRDefault="00C03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526155"/>
            <wp:effectExtent l="19050" t="0" r="3175" b="0"/>
            <wp:docPr id="1" name="Рисунок 0" descr="original_f82e735a-12a0-4422-b4ec-f14b1ba0094a_IMG_20220411_14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f82e735a-12a0-4422-b4ec-f14b1ba0094a_IMG_20220411_1424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B11" w:rsidRPr="00524CEA" w:rsidSect="00A4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1C5"/>
    <w:rsid w:val="002F2B11"/>
    <w:rsid w:val="00462999"/>
    <w:rsid w:val="00524CEA"/>
    <w:rsid w:val="009A41C5"/>
    <w:rsid w:val="00A40646"/>
    <w:rsid w:val="00C0362E"/>
    <w:rsid w:val="00F3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EA"/>
  </w:style>
  <w:style w:type="paragraph" w:styleId="1">
    <w:name w:val="heading 1"/>
    <w:basedOn w:val="a"/>
    <w:next w:val="a"/>
    <w:link w:val="10"/>
    <w:uiPriority w:val="9"/>
    <w:qFormat/>
    <w:rsid w:val="00F37A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A8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A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A8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A8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A8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A8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A8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A8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A8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7A8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7A8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A8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37A84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37A84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37A84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37A84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37A84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37A84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37A8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7A84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7A8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37A84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F37A84"/>
    <w:rPr>
      <w:b/>
      <w:bCs/>
      <w:color w:val="70AD47" w:themeColor="accent6"/>
    </w:rPr>
  </w:style>
  <w:style w:type="character" w:styleId="a9">
    <w:name w:val="Emphasis"/>
    <w:uiPriority w:val="20"/>
    <w:qFormat/>
    <w:rsid w:val="00F37A84"/>
    <w:rPr>
      <w:b/>
      <w:bCs/>
      <w:i/>
      <w:iCs/>
      <w:spacing w:val="10"/>
    </w:rPr>
  </w:style>
  <w:style w:type="paragraph" w:styleId="aa">
    <w:name w:val="No Spacing"/>
    <w:uiPriority w:val="1"/>
    <w:qFormat/>
    <w:rsid w:val="00F37A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7A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A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7A8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37A8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37A84"/>
    <w:rPr>
      <w:b/>
      <w:bCs/>
      <w:i/>
      <w:iCs/>
    </w:rPr>
  </w:style>
  <w:style w:type="character" w:styleId="ae">
    <w:name w:val="Subtle Emphasis"/>
    <w:uiPriority w:val="19"/>
    <w:qFormat/>
    <w:rsid w:val="00F37A84"/>
    <w:rPr>
      <w:i/>
      <w:iCs/>
    </w:rPr>
  </w:style>
  <w:style w:type="character" w:styleId="af">
    <w:name w:val="Intense Emphasis"/>
    <w:uiPriority w:val="21"/>
    <w:qFormat/>
    <w:rsid w:val="00F37A84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37A84"/>
    <w:rPr>
      <w:b/>
      <w:bCs/>
    </w:rPr>
  </w:style>
  <w:style w:type="character" w:styleId="af1">
    <w:name w:val="Intense Reference"/>
    <w:uiPriority w:val="32"/>
    <w:qFormat/>
    <w:rsid w:val="00F37A84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37A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37A8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3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Хозяйка</cp:lastModifiedBy>
  <cp:revision>3</cp:revision>
  <dcterms:created xsi:type="dcterms:W3CDTF">2021-06-04T04:24:00Z</dcterms:created>
  <dcterms:modified xsi:type="dcterms:W3CDTF">2023-04-03T15:28:00Z</dcterms:modified>
</cp:coreProperties>
</file>